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2D86B" w14:textId="77777777" w:rsidR="00B36B5E" w:rsidRPr="007C26FF" w:rsidRDefault="00B36B5E">
      <w:pPr>
        <w:jc w:val="both"/>
        <w:rPr>
          <w:b/>
        </w:rPr>
      </w:pPr>
    </w:p>
    <w:p w14:paraId="17355A0A" w14:textId="77777777" w:rsidR="00B36B5E" w:rsidRPr="007C26FF" w:rsidRDefault="00B36B5E">
      <w:pPr>
        <w:jc w:val="both"/>
        <w:rPr>
          <w:b/>
        </w:rPr>
      </w:pPr>
    </w:p>
    <w:p w14:paraId="74CBEAF3" w14:textId="77777777" w:rsidR="00B36B5E" w:rsidRPr="007C26FF" w:rsidRDefault="00B36B5E" w:rsidP="00354E47">
      <w:pPr>
        <w:jc w:val="center"/>
        <w:rPr>
          <w:b/>
          <w:sz w:val="24"/>
        </w:rPr>
      </w:pPr>
      <w:r w:rsidRPr="007C26FF">
        <w:rPr>
          <w:b/>
          <w:sz w:val="24"/>
        </w:rPr>
        <w:t>Textentwurf für Publikation</w:t>
      </w:r>
    </w:p>
    <w:p w14:paraId="4E016AC1" w14:textId="77777777" w:rsidR="00B36B5E" w:rsidRPr="007C26FF" w:rsidRDefault="00B36B5E">
      <w:pPr>
        <w:jc w:val="both"/>
      </w:pPr>
    </w:p>
    <w:p w14:paraId="27695F55" w14:textId="763DDBFA" w:rsidR="00B36B5E" w:rsidRDefault="00965FBE" w:rsidP="00B83E5A">
      <w:pPr>
        <w:tabs>
          <w:tab w:val="left" w:pos="1418"/>
        </w:tabs>
        <w:spacing w:line="360" w:lineRule="auto"/>
        <w:ind w:left="1701"/>
        <w:rPr>
          <w:sz w:val="24"/>
          <w:szCs w:val="24"/>
        </w:rPr>
      </w:pPr>
      <w:sdt>
        <w:sdtPr>
          <w:rPr>
            <w:sz w:val="24"/>
            <w:szCs w:val="24"/>
          </w:rPr>
          <w:id w:val="190478484"/>
          <w:placeholder>
            <w:docPart w:val="209A61077E884F6488F4D9F2592047F2"/>
          </w:placeholder>
          <w:dropDownList>
            <w:listItem w:displayText="Gemeinde" w:value="Gemeinde"/>
            <w:listItem w:displayText="Gemeinden" w:value="Gemeinden"/>
          </w:dropDownList>
        </w:sdtPr>
        <w:sdtEndPr/>
        <w:sdtContent>
          <w:r w:rsidR="00B36B5E">
            <w:rPr>
              <w:sz w:val="24"/>
              <w:szCs w:val="24"/>
            </w:rPr>
            <w:t>Gemeinde</w:t>
          </w:r>
        </w:sdtContent>
      </w:sdt>
      <w:r w:rsidR="00B36B5E" w:rsidRPr="007C26FF">
        <w:rPr>
          <w:sz w:val="24"/>
          <w:szCs w:val="24"/>
        </w:rPr>
        <w:t>:</w:t>
      </w:r>
      <w:r w:rsidR="00B36B5E">
        <w:rPr>
          <w:sz w:val="24"/>
          <w:szCs w:val="24"/>
        </w:rPr>
        <w:t xml:space="preserve"> </w:t>
      </w:r>
    </w:p>
    <w:p w14:paraId="107B04F7" w14:textId="77777777" w:rsidR="00B36B5E" w:rsidRPr="007C26FF" w:rsidRDefault="00B36B5E" w:rsidP="00B83E5A">
      <w:pPr>
        <w:ind w:left="1701"/>
        <w:rPr>
          <w:sz w:val="24"/>
          <w:szCs w:val="24"/>
        </w:rPr>
      </w:pPr>
      <w:r>
        <w:rPr>
          <w:noProof/>
        </w:rPr>
        <w:t>Brugg</w:t>
      </w:r>
    </w:p>
    <w:p w14:paraId="5A7A3D56" w14:textId="77777777" w:rsidR="00B36B5E" w:rsidRPr="007C26FF" w:rsidRDefault="00B36B5E" w:rsidP="004D4C9B">
      <w:pPr>
        <w:ind w:left="708" w:firstLine="708"/>
        <w:rPr>
          <w:sz w:val="24"/>
          <w:szCs w:val="24"/>
        </w:rPr>
      </w:pPr>
    </w:p>
    <w:p w14:paraId="1E9002A2" w14:textId="32914C69" w:rsidR="00B36B5E" w:rsidRDefault="00965FBE" w:rsidP="00B83E5A">
      <w:pPr>
        <w:tabs>
          <w:tab w:val="left" w:pos="2127"/>
        </w:tabs>
        <w:spacing w:line="360" w:lineRule="auto"/>
        <w:ind w:left="1701"/>
        <w:rPr>
          <w:sz w:val="24"/>
          <w:szCs w:val="24"/>
        </w:rPr>
      </w:pPr>
      <w:sdt>
        <w:sdtPr>
          <w:rPr>
            <w:sz w:val="24"/>
            <w:szCs w:val="24"/>
          </w:rPr>
          <w:id w:val="1992666994"/>
          <w:placeholder>
            <w:docPart w:val="A71962858D8C48ADBB6CB2520581C9BF"/>
          </w:placeholder>
          <w:dropDownList>
            <w:listItem w:displayText="Standort" w:value="Standort"/>
            <w:listItem w:displayText="Standorte" w:value="Standorte"/>
          </w:dropDownList>
        </w:sdtPr>
        <w:sdtEndPr/>
        <w:sdtContent>
          <w:r w:rsidR="00B36B5E">
            <w:rPr>
              <w:sz w:val="24"/>
              <w:szCs w:val="24"/>
            </w:rPr>
            <w:t>Standort</w:t>
          </w:r>
        </w:sdtContent>
      </w:sdt>
      <w:r w:rsidR="00B36B5E" w:rsidRPr="007C26FF">
        <w:rPr>
          <w:sz w:val="24"/>
          <w:szCs w:val="24"/>
        </w:rPr>
        <w:t>:</w:t>
      </w:r>
    </w:p>
    <w:p w14:paraId="15C1B408" w14:textId="77777777" w:rsidR="00B36B5E" w:rsidRDefault="00B36B5E" w:rsidP="00B83E5A">
      <w:pPr>
        <w:tabs>
          <w:tab w:val="left" w:pos="1701"/>
        </w:tabs>
        <w:ind w:left="1701"/>
        <w:rPr>
          <w:noProof/>
        </w:rPr>
      </w:pPr>
      <w:r>
        <w:rPr>
          <w:noProof/>
        </w:rPr>
        <w:t>5200 Brugg AG</w:t>
      </w:r>
    </w:p>
    <w:p w14:paraId="43244CB4" w14:textId="77777777" w:rsidR="00B36B5E" w:rsidRPr="007C26FF" w:rsidRDefault="00B36B5E" w:rsidP="000B790C">
      <w:pPr>
        <w:ind w:left="2832" w:hanging="1422"/>
        <w:rPr>
          <w:sz w:val="24"/>
          <w:szCs w:val="24"/>
        </w:rPr>
      </w:pPr>
    </w:p>
    <w:p w14:paraId="629F7F43" w14:textId="77777777" w:rsidR="00B36B5E" w:rsidRPr="007C26FF" w:rsidRDefault="00B36B5E">
      <w:pPr>
        <w:jc w:val="both"/>
      </w:pPr>
    </w:p>
    <w:p w14:paraId="1BE2206F" w14:textId="77777777" w:rsidR="00B36B5E" w:rsidRPr="007C26FF" w:rsidRDefault="00B36B5E" w:rsidP="00BE11DF">
      <w:pPr>
        <w:jc w:val="center"/>
        <w:rPr>
          <w:b/>
          <w:sz w:val="24"/>
        </w:rPr>
      </w:pPr>
      <w:r w:rsidRPr="007C26FF">
        <w:rPr>
          <w:b/>
          <w:sz w:val="24"/>
        </w:rPr>
        <w:t>Plangenehmigungsverfahren für Starkstromanlagen</w:t>
      </w:r>
    </w:p>
    <w:p w14:paraId="4D02F5CD" w14:textId="77777777" w:rsidR="00B36B5E" w:rsidRPr="007C26FF" w:rsidRDefault="00B36B5E">
      <w:pPr>
        <w:jc w:val="both"/>
        <w:rPr>
          <w:b/>
        </w:rPr>
      </w:pPr>
    </w:p>
    <w:p w14:paraId="059C8B26" w14:textId="77777777" w:rsidR="00B36B5E" w:rsidRPr="007C26FF" w:rsidRDefault="00B36B5E">
      <w:pPr>
        <w:jc w:val="both"/>
        <w:rPr>
          <w:b/>
        </w:rPr>
      </w:pPr>
    </w:p>
    <w:p w14:paraId="6192E3D4" w14:textId="77777777" w:rsidR="00B36B5E" w:rsidRPr="007C26FF" w:rsidRDefault="00B36B5E" w:rsidP="00354E47">
      <w:pPr>
        <w:jc w:val="center"/>
        <w:rPr>
          <w:sz w:val="28"/>
        </w:rPr>
      </w:pPr>
      <w:r w:rsidRPr="007C26FF">
        <w:rPr>
          <w:sz w:val="28"/>
        </w:rPr>
        <w:t>Öffentliche Planauflage</w:t>
      </w:r>
    </w:p>
    <w:p w14:paraId="5B3B309A" w14:textId="77777777" w:rsidR="00B36B5E" w:rsidRPr="007C26FF" w:rsidRDefault="00B36B5E" w:rsidP="00E22AB8">
      <w:pPr>
        <w:jc w:val="center"/>
        <w:rPr>
          <w:b/>
          <w:sz w:val="28"/>
        </w:rPr>
      </w:pPr>
    </w:p>
    <w:p w14:paraId="08C47611" w14:textId="77777777" w:rsidR="00B36B5E" w:rsidRPr="007C26FF" w:rsidRDefault="00B36B5E">
      <w:pPr>
        <w:jc w:val="both"/>
        <w:rPr>
          <w:sz w:val="20"/>
        </w:rPr>
      </w:pPr>
      <w:r w:rsidRPr="007C26FF">
        <w:rPr>
          <w:sz w:val="20"/>
        </w:rPr>
        <w:t>für:</w:t>
      </w:r>
    </w:p>
    <w:p w14:paraId="73F20FC9" w14:textId="77777777" w:rsidR="00B36B5E" w:rsidRPr="007C26FF" w:rsidRDefault="00B36B5E">
      <w:pPr>
        <w:jc w:val="both"/>
        <w:rPr>
          <w:sz w:val="20"/>
        </w:rPr>
      </w:pPr>
    </w:p>
    <w:p w14:paraId="28549944" w14:textId="77777777" w:rsidR="00B36B5E" w:rsidRDefault="00B36B5E" w:rsidP="006B6EF3">
      <w:pPr>
        <w:rPr>
          <w:noProof/>
          <w:sz w:val="20"/>
        </w:rPr>
      </w:pPr>
      <w:r w:rsidRPr="00B83E5A">
        <w:rPr>
          <w:noProof/>
          <w:sz w:val="20"/>
        </w:rPr>
        <w:t>L-2617626.1</w:t>
      </w:r>
    </w:p>
    <w:p w14:paraId="50889A4C" w14:textId="77777777" w:rsidR="00B36B5E" w:rsidRPr="00B83E5A" w:rsidRDefault="00B36B5E" w:rsidP="006B6EF3">
      <w:pPr>
        <w:rPr>
          <w:sz w:val="20"/>
        </w:rPr>
      </w:pPr>
      <w:r>
        <w:rPr>
          <w:sz w:val="20"/>
        </w:rPr>
        <w:t>16 kV-Kabel zwischen den Transformatorenstationen Adelboden und Aarauerstrasse 110</w:t>
      </w:r>
    </w:p>
    <w:p w14:paraId="23943239" w14:textId="0CC67C62" w:rsidR="00B36B5E" w:rsidRPr="00B83E5A" w:rsidRDefault="00B36B5E" w:rsidP="001F4C32">
      <w:pPr>
        <w:tabs>
          <w:tab w:val="num" w:pos="567"/>
        </w:tabs>
        <w:rPr>
          <w:sz w:val="20"/>
        </w:rPr>
      </w:pPr>
      <w:r>
        <w:rPr>
          <w:sz w:val="20"/>
        </w:rPr>
        <w:t>Für die Anbindung der Transformatorenstation Aarauerstrasse 110 an das Netz, wird eine neue 16 kV-Leitung erstellt.</w:t>
      </w:r>
    </w:p>
    <w:p w14:paraId="07577BAB" w14:textId="77777777" w:rsidR="00582608" w:rsidRDefault="00B36B5E" w:rsidP="001F4C32">
      <w:pPr>
        <w:tabs>
          <w:tab w:val="num" w:pos="567"/>
        </w:tabs>
        <w:rPr>
          <w:sz w:val="20"/>
        </w:rPr>
      </w:pPr>
      <w:r>
        <w:rPr>
          <w:sz w:val="20"/>
        </w:rPr>
        <w:t xml:space="preserve"> Tiefbauarbeiten auf diversen Parzellen</w:t>
      </w:r>
      <w:r w:rsidRPr="00B83E5A">
        <w:rPr>
          <w:sz w:val="20"/>
        </w:rPr>
        <w:t xml:space="preserve"> </w:t>
      </w:r>
    </w:p>
    <w:p w14:paraId="1D2320E5" w14:textId="77777777" w:rsidR="00B36B5E" w:rsidRDefault="00B36B5E" w:rsidP="001F4C32">
      <w:pPr>
        <w:tabs>
          <w:tab w:val="num" w:pos="567"/>
        </w:tabs>
        <w:rPr>
          <w:sz w:val="20"/>
        </w:rPr>
      </w:pPr>
    </w:p>
    <w:p w14:paraId="4230031F" w14:textId="74288F0C" w:rsidR="00B36B5E" w:rsidRPr="00B83E5A" w:rsidRDefault="00B36B5E" w:rsidP="001F4C32">
      <w:pPr>
        <w:tabs>
          <w:tab w:val="num" w:pos="567"/>
        </w:tabs>
        <w:rPr>
          <w:sz w:val="20"/>
        </w:rPr>
      </w:pPr>
      <w:r w:rsidRPr="00B83E5A">
        <w:rPr>
          <w:sz w:val="20"/>
        </w:rPr>
        <w:t xml:space="preserve">Koordinaten: </w:t>
      </w:r>
      <w:r>
        <w:rPr>
          <w:sz w:val="20"/>
        </w:rPr>
        <w:t xml:space="preserve">von </w:t>
      </w:r>
      <w:r w:rsidRPr="00B83E5A">
        <w:rPr>
          <w:sz w:val="20"/>
        </w:rPr>
        <w:t>2656673/ 1257974</w:t>
      </w:r>
      <w:r>
        <w:rPr>
          <w:sz w:val="20"/>
        </w:rPr>
        <w:t xml:space="preserve"> bis </w:t>
      </w:r>
      <w:r w:rsidRPr="00B36B5E">
        <w:rPr>
          <w:sz w:val="20"/>
        </w:rPr>
        <w:t>2656775</w:t>
      </w:r>
      <w:r>
        <w:rPr>
          <w:sz w:val="20"/>
        </w:rPr>
        <w:t xml:space="preserve">/ </w:t>
      </w:r>
      <w:r w:rsidRPr="00B36B5E">
        <w:rPr>
          <w:sz w:val="20"/>
        </w:rPr>
        <w:t>1258047</w:t>
      </w:r>
      <w:r w:rsidRPr="00B83E5A">
        <w:rPr>
          <w:noProof/>
          <w:sz w:val="20"/>
        </w:rPr>
        <w:br/>
      </w:r>
    </w:p>
    <w:p w14:paraId="46F49859" w14:textId="77777777" w:rsidR="00B36B5E" w:rsidRDefault="00B36B5E" w:rsidP="006B6EF3">
      <w:pPr>
        <w:rPr>
          <w:noProof/>
          <w:sz w:val="20"/>
        </w:rPr>
      </w:pPr>
      <w:r w:rsidRPr="00B83E5A">
        <w:rPr>
          <w:noProof/>
          <w:sz w:val="20"/>
        </w:rPr>
        <w:t>S-2621571.1</w:t>
      </w:r>
    </w:p>
    <w:p w14:paraId="3085713D" w14:textId="77777777" w:rsidR="00B36B5E" w:rsidRPr="00B83E5A" w:rsidRDefault="00B36B5E" w:rsidP="006B6EF3">
      <w:pPr>
        <w:rPr>
          <w:sz w:val="20"/>
        </w:rPr>
      </w:pPr>
      <w:r>
        <w:rPr>
          <w:sz w:val="20"/>
        </w:rPr>
        <w:t>Transformatorenstation Aarauerstrasse 110</w:t>
      </w:r>
    </w:p>
    <w:p w14:paraId="0A560203" w14:textId="77777777" w:rsidR="00B36B5E" w:rsidRPr="00B83E5A" w:rsidRDefault="00B36B5E" w:rsidP="001F4C32">
      <w:pPr>
        <w:tabs>
          <w:tab w:val="num" w:pos="567"/>
        </w:tabs>
        <w:rPr>
          <w:sz w:val="20"/>
        </w:rPr>
      </w:pPr>
      <w:r>
        <w:rPr>
          <w:sz w:val="20"/>
        </w:rPr>
        <w:t xml:space="preserve">Mit Erstellung eines Batteriespeichers mit 5 MW wird ein Mittelspannungsanschluss realisiert. </w:t>
      </w:r>
    </w:p>
    <w:p w14:paraId="2097E031" w14:textId="77777777" w:rsidR="00582608" w:rsidRDefault="00B36B5E" w:rsidP="001F4C32">
      <w:pPr>
        <w:tabs>
          <w:tab w:val="num" w:pos="567"/>
        </w:tabs>
        <w:rPr>
          <w:sz w:val="20"/>
        </w:rPr>
      </w:pPr>
      <w:r>
        <w:rPr>
          <w:sz w:val="20"/>
        </w:rPr>
        <w:t>Die entsprechenden Komponenten werden in einem Container platziert.</w:t>
      </w:r>
    </w:p>
    <w:p w14:paraId="7D808CFE" w14:textId="77777777" w:rsidR="00582608" w:rsidRDefault="00B36B5E" w:rsidP="001F4C32">
      <w:pPr>
        <w:tabs>
          <w:tab w:val="num" w:pos="567"/>
        </w:tabs>
        <w:rPr>
          <w:sz w:val="20"/>
        </w:rPr>
      </w:pPr>
      <w:r>
        <w:rPr>
          <w:sz w:val="20"/>
        </w:rPr>
        <w:t>- Neubau auf Parzelle 1374</w:t>
      </w:r>
      <w:r w:rsidRPr="00B83E5A">
        <w:rPr>
          <w:sz w:val="20"/>
        </w:rPr>
        <w:t xml:space="preserve"> </w:t>
      </w:r>
    </w:p>
    <w:p w14:paraId="784FA7D1" w14:textId="77777777" w:rsidR="00B36B5E" w:rsidRDefault="00B36B5E" w:rsidP="001F4C32">
      <w:pPr>
        <w:tabs>
          <w:tab w:val="num" w:pos="567"/>
        </w:tabs>
        <w:rPr>
          <w:sz w:val="20"/>
        </w:rPr>
      </w:pPr>
    </w:p>
    <w:p w14:paraId="739B556A" w14:textId="6C4C4B63" w:rsidR="00B36B5E" w:rsidRPr="00B83E5A" w:rsidRDefault="00B36B5E" w:rsidP="00B36B5E">
      <w:pPr>
        <w:tabs>
          <w:tab w:val="num" w:pos="567"/>
        </w:tabs>
        <w:rPr>
          <w:sz w:val="20"/>
        </w:rPr>
      </w:pPr>
      <w:r w:rsidRPr="00B83E5A">
        <w:rPr>
          <w:sz w:val="20"/>
        </w:rPr>
        <w:t>Koordinaten: 2656782/ 1258053</w:t>
      </w:r>
    </w:p>
    <w:p w14:paraId="2928C73C" w14:textId="77777777" w:rsidR="00B36B5E" w:rsidRPr="00B83E5A" w:rsidRDefault="00B36B5E" w:rsidP="003F4E6F">
      <w:pPr>
        <w:ind w:left="1416" w:firstLine="708"/>
        <w:jc w:val="both"/>
        <w:rPr>
          <w:sz w:val="20"/>
        </w:rPr>
      </w:pPr>
    </w:p>
    <w:p w14:paraId="1C7008DD" w14:textId="77777777" w:rsidR="00B36B5E" w:rsidRPr="00B83E5A" w:rsidRDefault="00B36B5E">
      <w:pPr>
        <w:jc w:val="both"/>
        <w:rPr>
          <w:sz w:val="20"/>
        </w:rPr>
      </w:pPr>
    </w:p>
    <w:p w14:paraId="1110C561" w14:textId="77777777" w:rsidR="00B36B5E" w:rsidRPr="00B83E5A" w:rsidRDefault="00B36B5E" w:rsidP="001F4C32">
      <w:pPr>
        <w:ind w:left="567" w:hanging="567"/>
        <w:rPr>
          <w:sz w:val="20"/>
        </w:rPr>
      </w:pPr>
      <w:r w:rsidRPr="00B83E5A">
        <w:rPr>
          <w:sz w:val="20"/>
        </w:rPr>
        <w:t xml:space="preserve">Beim Eidgenössischen Starkstrominspektorat hat die </w:t>
      </w:r>
    </w:p>
    <w:p w14:paraId="4B70CB77" w14:textId="77777777" w:rsidR="00B36B5E" w:rsidRPr="00B83E5A" w:rsidRDefault="00B36B5E" w:rsidP="001F4C32">
      <w:pPr>
        <w:ind w:left="567" w:hanging="567"/>
        <w:rPr>
          <w:sz w:val="20"/>
        </w:rPr>
      </w:pPr>
    </w:p>
    <w:p w14:paraId="413A7B08" w14:textId="77777777" w:rsidR="00B36B5E" w:rsidRPr="00B83E5A" w:rsidRDefault="00B36B5E" w:rsidP="001F4C32">
      <w:pPr>
        <w:rPr>
          <w:noProof/>
          <w:sz w:val="20"/>
        </w:rPr>
      </w:pPr>
      <w:r w:rsidRPr="00B83E5A">
        <w:rPr>
          <w:noProof/>
          <w:sz w:val="20"/>
        </w:rPr>
        <w:t>IBB Energie</w:t>
      </w:r>
      <w:r w:rsidRPr="00B83E5A">
        <w:rPr>
          <w:sz w:val="20"/>
        </w:rPr>
        <w:t xml:space="preserve"> AG</w:t>
      </w:r>
    </w:p>
    <w:p w14:paraId="7B8EC3D6" w14:textId="77777777" w:rsidR="00582608" w:rsidRPr="00B83E5A" w:rsidRDefault="00B36B5E" w:rsidP="001F4C32">
      <w:pPr>
        <w:rPr>
          <w:sz w:val="20"/>
        </w:rPr>
      </w:pPr>
      <w:r w:rsidRPr="00B83E5A">
        <w:rPr>
          <w:sz w:val="20"/>
        </w:rPr>
        <w:t>Gaswerkstrasse 5</w:t>
      </w:r>
    </w:p>
    <w:p w14:paraId="2EFBD218" w14:textId="77777777" w:rsidR="00B36B5E" w:rsidRPr="00B83E5A" w:rsidRDefault="00B36B5E" w:rsidP="001F4C32">
      <w:pPr>
        <w:rPr>
          <w:noProof/>
          <w:sz w:val="20"/>
        </w:rPr>
      </w:pPr>
      <w:r w:rsidRPr="00B83E5A">
        <w:rPr>
          <w:sz w:val="20"/>
        </w:rPr>
        <w:t>5200 Brugg</w:t>
      </w:r>
      <w:r w:rsidRPr="00B83E5A">
        <w:rPr>
          <w:noProof/>
          <w:sz w:val="20"/>
        </w:rPr>
        <w:br/>
      </w:r>
    </w:p>
    <w:p w14:paraId="0DB7A52F" w14:textId="77777777" w:rsidR="00B36B5E" w:rsidRPr="00B83E5A" w:rsidRDefault="00B36B5E" w:rsidP="001F4C32">
      <w:pPr>
        <w:ind w:left="567" w:hanging="567"/>
        <w:rPr>
          <w:sz w:val="20"/>
        </w:rPr>
      </w:pPr>
      <w:r w:rsidRPr="00B83E5A">
        <w:rPr>
          <w:sz w:val="20"/>
        </w:rPr>
        <w:t xml:space="preserve">im Namen von </w:t>
      </w:r>
    </w:p>
    <w:p w14:paraId="5948B3F8" w14:textId="77777777" w:rsidR="00B36B5E" w:rsidRPr="00B83E5A" w:rsidRDefault="00B36B5E" w:rsidP="001F4C32">
      <w:pPr>
        <w:ind w:left="567" w:hanging="567"/>
        <w:rPr>
          <w:sz w:val="20"/>
        </w:rPr>
      </w:pPr>
    </w:p>
    <w:p w14:paraId="552D1E43" w14:textId="77777777" w:rsidR="00B36B5E" w:rsidRPr="00B83E5A" w:rsidRDefault="00B36B5E" w:rsidP="001F4C32">
      <w:pPr>
        <w:rPr>
          <w:sz w:val="20"/>
        </w:rPr>
      </w:pPr>
      <w:r w:rsidRPr="00B83E5A">
        <w:rPr>
          <w:noProof/>
          <w:sz w:val="20"/>
        </w:rPr>
        <w:t>IBB Strom</w:t>
      </w:r>
      <w:r w:rsidRPr="00B83E5A">
        <w:rPr>
          <w:sz w:val="20"/>
        </w:rPr>
        <w:t xml:space="preserve"> AG</w:t>
      </w:r>
    </w:p>
    <w:p w14:paraId="3EEEE321" w14:textId="77777777" w:rsidR="00582608" w:rsidRPr="00B83E5A" w:rsidRDefault="00B36B5E" w:rsidP="001F4C32">
      <w:pPr>
        <w:rPr>
          <w:sz w:val="20"/>
        </w:rPr>
      </w:pPr>
      <w:r w:rsidRPr="00B83E5A">
        <w:rPr>
          <w:sz w:val="20"/>
        </w:rPr>
        <w:t>Gaswerkstrasse 5</w:t>
      </w:r>
    </w:p>
    <w:p w14:paraId="6D8C4D51" w14:textId="77777777" w:rsidR="00B36B5E" w:rsidRPr="00B83E5A" w:rsidRDefault="00B36B5E" w:rsidP="001F4C32">
      <w:pPr>
        <w:rPr>
          <w:sz w:val="20"/>
        </w:rPr>
      </w:pPr>
      <w:r w:rsidRPr="00B83E5A">
        <w:rPr>
          <w:sz w:val="20"/>
        </w:rPr>
        <w:t>5200 Brugg</w:t>
      </w:r>
      <w:r w:rsidRPr="00B83E5A">
        <w:rPr>
          <w:noProof/>
          <w:sz w:val="20"/>
        </w:rPr>
        <w:br/>
      </w:r>
      <w:r w:rsidRPr="00B83E5A">
        <w:rPr>
          <w:sz w:val="20"/>
        </w:rPr>
        <w:t xml:space="preserve"> </w:t>
      </w:r>
    </w:p>
    <w:p w14:paraId="3A7EFE95" w14:textId="77777777" w:rsidR="00B36B5E" w:rsidRPr="00B83E5A" w:rsidRDefault="00B36B5E" w:rsidP="001F4C32">
      <w:pPr>
        <w:rPr>
          <w:sz w:val="20"/>
        </w:rPr>
      </w:pPr>
      <w:r w:rsidRPr="00B83E5A">
        <w:rPr>
          <w:noProof/>
          <w:sz w:val="20"/>
        </w:rPr>
        <w:t>IBB Energie</w:t>
      </w:r>
      <w:r w:rsidRPr="00B83E5A">
        <w:rPr>
          <w:sz w:val="20"/>
        </w:rPr>
        <w:t xml:space="preserve"> AG</w:t>
      </w:r>
    </w:p>
    <w:p w14:paraId="34F9722C" w14:textId="77777777" w:rsidR="00582608" w:rsidRPr="00B83E5A" w:rsidRDefault="00B36B5E" w:rsidP="001F4C32">
      <w:pPr>
        <w:rPr>
          <w:sz w:val="20"/>
        </w:rPr>
      </w:pPr>
      <w:r w:rsidRPr="00B83E5A">
        <w:rPr>
          <w:sz w:val="20"/>
        </w:rPr>
        <w:t>Gaswerkstrasse 5</w:t>
      </w:r>
    </w:p>
    <w:p w14:paraId="609DC5DE" w14:textId="77777777" w:rsidR="00B36B5E" w:rsidRPr="00B83E5A" w:rsidRDefault="00B36B5E" w:rsidP="001F4C32">
      <w:pPr>
        <w:rPr>
          <w:sz w:val="20"/>
        </w:rPr>
      </w:pPr>
      <w:r w:rsidRPr="00B83E5A">
        <w:rPr>
          <w:sz w:val="20"/>
        </w:rPr>
        <w:t>5200 Brugg</w:t>
      </w:r>
      <w:r w:rsidRPr="00B83E5A">
        <w:rPr>
          <w:noProof/>
          <w:sz w:val="20"/>
        </w:rPr>
        <w:br/>
      </w:r>
      <w:r w:rsidRPr="00B83E5A">
        <w:rPr>
          <w:sz w:val="20"/>
        </w:rPr>
        <w:t xml:space="preserve"> </w:t>
      </w:r>
    </w:p>
    <w:p w14:paraId="1FBCC538" w14:textId="549A49F6" w:rsidR="00B36B5E" w:rsidRPr="00B83E5A" w:rsidRDefault="00965FBE" w:rsidP="001F4C32">
      <w:pPr>
        <w:ind w:left="567" w:hanging="567"/>
        <w:rPr>
          <w:noProof/>
          <w:sz w:val="20"/>
        </w:rPr>
      </w:pPr>
      <w:sdt>
        <w:sdtPr>
          <w:rPr>
            <w:sz w:val="20"/>
          </w:rPr>
          <w:id w:val="297911335"/>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B36B5E">
            <w:rPr>
              <w:sz w:val="20"/>
            </w:rPr>
            <w:t>die oben erwähnten Plangenehmigungsgesuche</w:t>
          </w:r>
        </w:sdtContent>
      </w:sdt>
      <w:r w:rsidR="00B36B5E" w:rsidRPr="00B83E5A">
        <w:rPr>
          <w:sz w:val="20"/>
        </w:rPr>
        <w:t xml:space="preserve"> eingereicht.</w:t>
      </w:r>
    </w:p>
    <w:p w14:paraId="27E6BA94" w14:textId="77777777" w:rsidR="00B36B5E" w:rsidRPr="007C26FF" w:rsidRDefault="00B36B5E" w:rsidP="00861498">
      <w:pPr>
        <w:rPr>
          <w:sz w:val="20"/>
        </w:rPr>
      </w:pPr>
    </w:p>
    <w:p w14:paraId="5990934F" w14:textId="240DC833" w:rsidR="00B36B5E" w:rsidRPr="007C26FF" w:rsidRDefault="00B36B5E" w:rsidP="00861498">
      <w:pPr>
        <w:rPr>
          <w:sz w:val="20"/>
        </w:rPr>
      </w:pPr>
      <w:r w:rsidRPr="007C26FF">
        <w:rPr>
          <w:sz w:val="20"/>
        </w:rPr>
        <w:t>Die Gesuchsunterlagen betreffend das Projekt werden vom ..... bis zum ..... in der/im (Lokalität) öffentlich aufgelegt.</w:t>
      </w:r>
    </w:p>
    <w:p w14:paraId="1A702BD9" w14:textId="77777777" w:rsidR="00B36B5E" w:rsidRPr="007C26FF" w:rsidRDefault="00B36B5E" w:rsidP="00861498">
      <w:pPr>
        <w:rPr>
          <w:sz w:val="20"/>
        </w:rPr>
      </w:pPr>
    </w:p>
    <w:p w14:paraId="1DE66E09" w14:textId="2291E98B" w:rsidR="00B36B5E" w:rsidRPr="007C26FF" w:rsidRDefault="00B36B5E" w:rsidP="00BE61E7">
      <w:pPr>
        <w:rPr>
          <w:sz w:val="20"/>
        </w:rPr>
      </w:pPr>
      <w:r w:rsidRPr="007C26FF">
        <w:rPr>
          <w:sz w:val="20"/>
        </w:rPr>
        <w:t xml:space="preserve">Die aufgelegten Unterlagen stehen während der Auflagefrist ebenfalls auf </w:t>
      </w:r>
      <w:hyperlink r:id="rId8" w:history="1">
        <w:r w:rsidRPr="007A163B">
          <w:rPr>
            <w:rStyle w:val="Hyperlink"/>
            <w:sz w:val="20"/>
          </w:rPr>
          <w:t>https://esti-consultation.ch/pub/7137/04778fc145</w:t>
        </w:r>
      </w:hyperlink>
      <w:r>
        <w:rPr>
          <w:sz w:val="20"/>
        </w:rPr>
        <w:t xml:space="preserve"> </w:t>
      </w:r>
      <w:r w:rsidRPr="007C26FF">
        <w:rPr>
          <w:sz w:val="20"/>
        </w:rPr>
        <w:t xml:space="preserve">online zur Einsicht zur Verfügung. </w:t>
      </w:r>
    </w:p>
    <w:p w14:paraId="2C180EA9" w14:textId="77777777" w:rsidR="00B36B5E" w:rsidRPr="007C26FF" w:rsidRDefault="00B36B5E" w:rsidP="00BE61E7">
      <w:pPr>
        <w:rPr>
          <w:sz w:val="20"/>
        </w:rPr>
      </w:pPr>
    </w:p>
    <w:p w14:paraId="318EEDFA" w14:textId="425B1706" w:rsidR="00B36B5E" w:rsidRPr="00B36B5E" w:rsidRDefault="00B36B5E" w:rsidP="00B36B5E">
      <w:pPr>
        <w:rPr>
          <w:sz w:val="20"/>
        </w:rPr>
      </w:pPr>
      <w:r w:rsidRPr="00B36B5E">
        <w:rPr>
          <w:noProof/>
          <w:sz w:val="20"/>
        </w:rPr>
        <w:drawing>
          <wp:inline distT="0" distB="0" distL="0" distR="0" wp14:anchorId="7C4D0392" wp14:editId="3865415B">
            <wp:extent cx="585787" cy="585787"/>
            <wp:effectExtent l="0" t="0" r="5080" b="5080"/>
            <wp:docPr id="186466737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412" cy="591412"/>
                    </a:xfrm>
                    <a:prstGeom prst="rect">
                      <a:avLst/>
                    </a:prstGeom>
                    <a:noFill/>
                    <a:ln>
                      <a:noFill/>
                    </a:ln>
                  </pic:spPr>
                </pic:pic>
              </a:graphicData>
            </a:graphic>
          </wp:inline>
        </w:drawing>
      </w:r>
    </w:p>
    <w:p w14:paraId="75ABB89A" w14:textId="77777777" w:rsidR="00B36B5E" w:rsidRPr="007C26FF" w:rsidRDefault="00B36B5E" w:rsidP="00BE61E7">
      <w:pPr>
        <w:rPr>
          <w:sz w:val="20"/>
        </w:rPr>
      </w:pPr>
    </w:p>
    <w:p w14:paraId="57D5CFC9" w14:textId="77777777" w:rsidR="00B36B5E" w:rsidRPr="007C26FF" w:rsidRDefault="00B36B5E" w:rsidP="00BE61E7">
      <w:pPr>
        <w:rPr>
          <w:sz w:val="20"/>
        </w:rPr>
      </w:pPr>
      <w:r w:rsidRPr="007C26FF">
        <w:rPr>
          <w:sz w:val="20"/>
        </w:rPr>
        <w:t>Massgebend sind allein die in der oben genannten Gemeinde aufgelegten Unterlagen.</w:t>
      </w:r>
    </w:p>
    <w:p w14:paraId="4091408A" w14:textId="77777777" w:rsidR="00B36B5E" w:rsidRPr="007C26FF" w:rsidRDefault="00B36B5E" w:rsidP="00861498">
      <w:pPr>
        <w:rPr>
          <w:sz w:val="20"/>
        </w:rPr>
      </w:pPr>
    </w:p>
    <w:p w14:paraId="1F65C4E7" w14:textId="77777777" w:rsidR="00B36B5E" w:rsidRPr="007C26FF" w:rsidRDefault="00B36B5E" w:rsidP="00861498">
      <w:pPr>
        <w:rPr>
          <w:sz w:val="20"/>
        </w:rPr>
      </w:pPr>
      <w:r w:rsidRPr="007C26FF">
        <w:rPr>
          <w:sz w:val="20"/>
        </w:rPr>
        <w:t>Die öffentliche Auflage hat den Enteignungsbann nach den Artikeln 42-44 des Enteignungsgesetzes (EntG;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EntG). </w:t>
      </w:r>
    </w:p>
    <w:p w14:paraId="1E3F926F" w14:textId="77777777" w:rsidR="00B36B5E" w:rsidRPr="007C26FF" w:rsidRDefault="00B36B5E" w:rsidP="00861498">
      <w:pPr>
        <w:rPr>
          <w:sz w:val="20"/>
        </w:rPr>
      </w:pPr>
    </w:p>
    <w:p w14:paraId="07E16EDD" w14:textId="77777777" w:rsidR="00B36B5E" w:rsidRPr="007C26FF" w:rsidRDefault="00B36B5E"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Eidgenössischen Starkstrominspektorat, Planvorlagen, Luppmenstrasse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6E66D326" w14:textId="77777777" w:rsidR="00B36B5E" w:rsidRPr="007C26FF" w:rsidRDefault="00B36B5E" w:rsidP="006B59F1">
      <w:pPr>
        <w:rPr>
          <w:sz w:val="20"/>
        </w:rPr>
      </w:pPr>
    </w:p>
    <w:p w14:paraId="79BF41DA" w14:textId="77777777" w:rsidR="00B36B5E" w:rsidRPr="007C26FF" w:rsidRDefault="00B36B5E" w:rsidP="006B59F1">
      <w:pPr>
        <w:rPr>
          <w:sz w:val="20"/>
        </w:rPr>
      </w:pPr>
      <w:r w:rsidRPr="007C26FF">
        <w:rPr>
          <w:sz w:val="20"/>
        </w:rPr>
        <w:t>Während derselben Auflagefrist kann, wer nach den Vorschriften des EntG Partei ist, sämtliche Begehren nach Artikel 33 EntG geltend machen. Diese sind im Wesentlichen:</w:t>
      </w:r>
    </w:p>
    <w:p w14:paraId="394E3B83" w14:textId="77777777" w:rsidR="00B36B5E" w:rsidRPr="007C26FF" w:rsidRDefault="00B36B5E" w:rsidP="006B59F1">
      <w:pPr>
        <w:rPr>
          <w:sz w:val="20"/>
        </w:rPr>
      </w:pPr>
    </w:p>
    <w:p w14:paraId="094DD90D" w14:textId="77777777" w:rsidR="00B36B5E" w:rsidRPr="007C26FF" w:rsidRDefault="00B36B5E" w:rsidP="00BA2D96">
      <w:pPr>
        <w:pStyle w:val="Listenabsatz"/>
        <w:numPr>
          <w:ilvl w:val="0"/>
          <w:numId w:val="3"/>
        </w:numPr>
        <w:rPr>
          <w:sz w:val="20"/>
        </w:rPr>
      </w:pPr>
      <w:r w:rsidRPr="007C26FF">
        <w:rPr>
          <w:sz w:val="20"/>
        </w:rPr>
        <w:t>Einsprachen gegen die Enteignung;</w:t>
      </w:r>
    </w:p>
    <w:p w14:paraId="0A8C6DA4" w14:textId="77777777" w:rsidR="00B36B5E" w:rsidRPr="007C26FF" w:rsidRDefault="00B36B5E" w:rsidP="00B550DD">
      <w:pPr>
        <w:pStyle w:val="Listenabsatz"/>
        <w:numPr>
          <w:ilvl w:val="0"/>
          <w:numId w:val="3"/>
        </w:numPr>
        <w:rPr>
          <w:sz w:val="20"/>
        </w:rPr>
      </w:pPr>
      <w:r w:rsidRPr="007C26FF">
        <w:rPr>
          <w:sz w:val="20"/>
        </w:rPr>
        <w:t>Begehren nach den Artikeln 7–10 EntG;</w:t>
      </w:r>
    </w:p>
    <w:p w14:paraId="4856DC9B" w14:textId="77777777" w:rsidR="00B36B5E" w:rsidRPr="007C26FF" w:rsidRDefault="00B36B5E" w:rsidP="006B59F1">
      <w:pPr>
        <w:pStyle w:val="Listenabsatz"/>
        <w:numPr>
          <w:ilvl w:val="0"/>
          <w:numId w:val="3"/>
        </w:numPr>
        <w:rPr>
          <w:sz w:val="20"/>
        </w:rPr>
      </w:pPr>
      <w:r w:rsidRPr="007C26FF">
        <w:rPr>
          <w:sz w:val="20"/>
        </w:rPr>
        <w:t>Begehren um Sachleistung (Art. 18 EntG);</w:t>
      </w:r>
    </w:p>
    <w:p w14:paraId="475A10B5" w14:textId="77777777" w:rsidR="00B36B5E" w:rsidRPr="007C26FF" w:rsidRDefault="00B36B5E" w:rsidP="006B59F1">
      <w:pPr>
        <w:pStyle w:val="Listenabsatz"/>
        <w:numPr>
          <w:ilvl w:val="0"/>
          <w:numId w:val="3"/>
        </w:numPr>
        <w:rPr>
          <w:sz w:val="20"/>
        </w:rPr>
      </w:pPr>
      <w:r w:rsidRPr="007C26FF">
        <w:rPr>
          <w:sz w:val="20"/>
        </w:rPr>
        <w:t>Begehren um Ausdehnung der Enteignung (Art. 12 EntG);</w:t>
      </w:r>
    </w:p>
    <w:p w14:paraId="653FC6E5" w14:textId="77777777" w:rsidR="00B36B5E" w:rsidRPr="007C26FF" w:rsidRDefault="00B36B5E" w:rsidP="006B59F1">
      <w:pPr>
        <w:pStyle w:val="Listenabsatz"/>
        <w:numPr>
          <w:ilvl w:val="0"/>
          <w:numId w:val="3"/>
        </w:numPr>
        <w:rPr>
          <w:sz w:val="20"/>
        </w:rPr>
      </w:pPr>
      <w:r w:rsidRPr="007C26FF">
        <w:rPr>
          <w:sz w:val="20"/>
        </w:rPr>
        <w:t>die geforderte Enteignungsentschädigung.</w:t>
      </w:r>
    </w:p>
    <w:p w14:paraId="5ABE228C" w14:textId="77777777" w:rsidR="00B36B5E" w:rsidRPr="007C26FF" w:rsidRDefault="00B36B5E" w:rsidP="00861498">
      <w:pPr>
        <w:rPr>
          <w:sz w:val="20"/>
        </w:rPr>
      </w:pPr>
    </w:p>
    <w:p w14:paraId="4B402927" w14:textId="77777777" w:rsidR="00B36B5E" w:rsidRPr="007C26FF" w:rsidRDefault="00B36B5E"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7777A444" w14:textId="77777777" w:rsidR="00B36B5E" w:rsidRPr="007C26FF" w:rsidRDefault="00B36B5E" w:rsidP="00861498">
      <w:pPr>
        <w:rPr>
          <w:sz w:val="20"/>
        </w:rPr>
      </w:pPr>
    </w:p>
    <w:p w14:paraId="43E5C282" w14:textId="77777777" w:rsidR="00B36B5E" w:rsidRPr="007C26FF" w:rsidRDefault="00B36B5E" w:rsidP="00861498">
      <w:pPr>
        <w:rPr>
          <w:sz w:val="20"/>
        </w:rPr>
      </w:pPr>
      <w:r w:rsidRPr="007C26FF">
        <w:rPr>
          <w:sz w:val="20"/>
        </w:rPr>
        <w:t>Eidgenössisches Starkstrominspektorat</w:t>
      </w:r>
    </w:p>
    <w:p w14:paraId="6063CE2A" w14:textId="77777777" w:rsidR="00B36B5E" w:rsidRPr="007C26FF" w:rsidRDefault="00B36B5E" w:rsidP="00861498">
      <w:pPr>
        <w:rPr>
          <w:sz w:val="20"/>
        </w:rPr>
      </w:pPr>
      <w:r w:rsidRPr="007C26FF">
        <w:rPr>
          <w:sz w:val="20"/>
        </w:rPr>
        <w:t>Planvorlagen</w:t>
      </w:r>
    </w:p>
    <w:p w14:paraId="6FE91266" w14:textId="77777777" w:rsidR="00B36B5E" w:rsidRPr="007C26FF" w:rsidRDefault="00B36B5E" w:rsidP="00861498">
      <w:pPr>
        <w:rPr>
          <w:sz w:val="20"/>
        </w:rPr>
      </w:pPr>
      <w:r w:rsidRPr="007C26FF">
        <w:rPr>
          <w:sz w:val="20"/>
        </w:rPr>
        <w:t>Luppmenstrasse 1</w:t>
      </w:r>
    </w:p>
    <w:p w14:paraId="5B73B788" w14:textId="77777777" w:rsidR="00B36B5E" w:rsidRPr="007C26FF" w:rsidRDefault="00B36B5E" w:rsidP="00861498">
      <w:pPr>
        <w:rPr>
          <w:sz w:val="20"/>
        </w:rPr>
      </w:pPr>
      <w:r w:rsidRPr="007C26FF">
        <w:rPr>
          <w:sz w:val="20"/>
        </w:rPr>
        <w:t>8320 Fehraltorf</w:t>
      </w:r>
    </w:p>
    <w:p w14:paraId="0154CC94" w14:textId="77777777" w:rsidR="00B36B5E" w:rsidRPr="007C26FF" w:rsidRDefault="00B36B5E" w:rsidP="00861498">
      <w:pPr>
        <w:rPr>
          <w:sz w:val="20"/>
        </w:rPr>
      </w:pPr>
    </w:p>
    <w:p w14:paraId="2D38FA05" w14:textId="77777777" w:rsidR="00B36B5E" w:rsidRPr="007C26FF" w:rsidRDefault="00B36B5E" w:rsidP="00861498">
      <w:pPr>
        <w:rPr>
          <w:sz w:val="20"/>
        </w:rPr>
      </w:pPr>
    </w:p>
    <w:p w14:paraId="7DDC6AC1" w14:textId="77777777" w:rsidR="00B36B5E" w:rsidRPr="007C26FF" w:rsidRDefault="00B36B5E">
      <w:pPr>
        <w:jc w:val="both"/>
        <w:rPr>
          <w:b/>
          <w:sz w:val="20"/>
        </w:rPr>
      </w:pPr>
      <w:r w:rsidRPr="007C26FF">
        <w:rPr>
          <w:b/>
          <w:sz w:val="20"/>
        </w:rPr>
        <w:t>Hinweis:</w:t>
      </w:r>
    </w:p>
    <w:p w14:paraId="0BF86AC3" w14:textId="77777777" w:rsidR="00B36B5E" w:rsidRPr="007C26FF" w:rsidRDefault="00B36B5E">
      <w:pPr>
        <w:jc w:val="both"/>
        <w:rPr>
          <w:sz w:val="20"/>
        </w:rPr>
      </w:pPr>
    </w:p>
    <w:p w14:paraId="54246147" w14:textId="77777777" w:rsidR="00B36B5E" w:rsidRPr="007C26FF" w:rsidRDefault="00B36B5E">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12B4C19A" w14:textId="77777777" w:rsidR="00B36B5E" w:rsidRPr="007C26FF" w:rsidRDefault="00B36B5E">
      <w:pPr>
        <w:jc w:val="both"/>
        <w:rPr>
          <w:sz w:val="20"/>
        </w:rPr>
      </w:pPr>
    </w:p>
    <w:p w14:paraId="3B73FE7F" w14:textId="77777777" w:rsidR="00B36B5E" w:rsidRPr="007C26FF" w:rsidRDefault="00B36B5E"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6BF727E6" w14:textId="77777777" w:rsidR="00B36B5E" w:rsidRPr="007C26FF" w:rsidRDefault="00B36B5E"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03C293A0" w14:textId="77777777" w:rsidR="00B36B5E" w:rsidRPr="007C26FF" w:rsidRDefault="00B36B5E"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B36B5E"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DB5AD" w14:textId="77777777" w:rsidR="00965FBE" w:rsidRDefault="00965FBE">
      <w:r>
        <w:separator/>
      </w:r>
    </w:p>
  </w:endnote>
  <w:endnote w:type="continuationSeparator" w:id="0">
    <w:p w14:paraId="47C0DB4D" w14:textId="77777777" w:rsidR="00965FBE" w:rsidRDefault="00965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0D68" w14:textId="77777777" w:rsidR="00B36B5E" w:rsidRPr="00626024" w:rsidRDefault="00B36B5E">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D4845" w14:textId="77777777" w:rsidR="00965FBE" w:rsidRDefault="00965FBE">
      <w:r>
        <w:separator/>
      </w:r>
    </w:p>
  </w:footnote>
  <w:footnote w:type="continuationSeparator" w:id="0">
    <w:p w14:paraId="2E2BF9B9" w14:textId="77777777" w:rsidR="00965FBE" w:rsidRDefault="00965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CDB09118">
      <w:start w:val="1"/>
      <w:numFmt w:val="lowerLetter"/>
      <w:lvlText w:val="%1."/>
      <w:lvlJc w:val="left"/>
      <w:pPr>
        <w:ind w:left="720" w:hanging="360"/>
      </w:pPr>
      <w:rPr>
        <w:rFonts w:hint="default"/>
      </w:rPr>
    </w:lvl>
    <w:lvl w:ilvl="1" w:tplc="ADBA42C2" w:tentative="1">
      <w:start w:val="1"/>
      <w:numFmt w:val="lowerLetter"/>
      <w:lvlText w:val="%2."/>
      <w:lvlJc w:val="left"/>
      <w:pPr>
        <w:ind w:left="1440" w:hanging="360"/>
      </w:pPr>
    </w:lvl>
    <w:lvl w:ilvl="2" w:tplc="8A8CA7D2" w:tentative="1">
      <w:start w:val="1"/>
      <w:numFmt w:val="lowerRoman"/>
      <w:lvlText w:val="%3."/>
      <w:lvlJc w:val="right"/>
      <w:pPr>
        <w:ind w:left="2160" w:hanging="180"/>
      </w:pPr>
    </w:lvl>
    <w:lvl w:ilvl="3" w:tplc="C9648A72" w:tentative="1">
      <w:start w:val="1"/>
      <w:numFmt w:val="decimal"/>
      <w:lvlText w:val="%4."/>
      <w:lvlJc w:val="left"/>
      <w:pPr>
        <w:ind w:left="2880" w:hanging="360"/>
      </w:pPr>
    </w:lvl>
    <w:lvl w:ilvl="4" w:tplc="CD84EC32" w:tentative="1">
      <w:start w:val="1"/>
      <w:numFmt w:val="lowerLetter"/>
      <w:lvlText w:val="%5."/>
      <w:lvlJc w:val="left"/>
      <w:pPr>
        <w:ind w:left="3600" w:hanging="360"/>
      </w:pPr>
    </w:lvl>
    <w:lvl w:ilvl="5" w:tplc="C284E66C" w:tentative="1">
      <w:start w:val="1"/>
      <w:numFmt w:val="lowerRoman"/>
      <w:lvlText w:val="%6."/>
      <w:lvlJc w:val="right"/>
      <w:pPr>
        <w:ind w:left="4320" w:hanging="180"/>
      </w:pPr>
    </w:lvl>
    <w:lvl w:ilvl="6" w:tplc="77C64338" w:tentative="1">
      <w:start w:val="1"/>
      <w:numFmt w:val="decimal"/>
      <w:lvlText w:val="%7."/>
      <w:lvlJc w:val="left"/>
      <w:pPr>
        <w:ind w:left="5040" w:hanging="360"/>
      </w:pPr>
    </w:lvl>
    <w:lvl w:ilvl="7" w:tplc="08FADB5E" w:tentative="1">
      <w:start w:val="1"/>
      <w:numFmt w:val="lowerLetter"/>
      <w:lvlText w:val="%8."/>
      <w:lvlJc w:val="left"/>
      <w:pPr>
        <w:ind w:left="5760" w:hanging="360"/>
      </w:pPr>
    </w:lvl>
    <w:lvl w:ilvl="8" w:tplc="4AE246E4"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DD1C2826">
      <w:start w:val="1"/>
      <w:numFmt w:val="lowerLetter"/>
      <w:lvlText w:val="%1."/>
      <w:lvlJc w:val="left"/>
      <w:pPr>
        <w:tabs>
          <w:tab w:val="num" w:pos="720"/>
        </w:tabs>
        <w:ind w:left="720" w:hanging="360"/>
      </w:pPr>
    </w:lvl>
    <w:lvl w:ilvl="1" w:tplc="89CE4FC0" w:tentative="1">
      <w:start w:val="1"/>
      <w:numFmt w:val="lowerLetter"/>
      <w:lvlText w:val="%2."/>
      <w:lvlJc w:val="left"/>
      <w:pPr>
        <w:tabs>
          <w:tab w:val="num" w:pos="1440"/>
        </w:tabs>
        <w:ind w:left="1440" w:hanging="360"/>
      </w:pPr>
    </w:lvl>
    <w:lvl w:ilvl="2" w:tplc="FE7C6C36" w:tentative="1">
      <w:start w:val="1"/>
      <w:numFmt w:val="lowerRoman"/>
      <w:lvlText w:val="%3."/>
      <w:lvlJc w:val="right"/>
      <w:pPr>
        <w:tabs>
          <w:tab w:val="num" w:pos="2160"/>
        </w:tabs>
        <w:ind w:left="2160" w:hanging="180"/>
      </w:pPr>
    </w:lvl>
    <w:lvl w:ilvl="3" w:tplc="D5F84CF2" w:tentative="1">
      <w:start w:val="1"/>
      <w:numFmt w:val="decimal"/>
      <w:lvlText w:val="%4."/>
      <w:lvlJc w:val="left"/>
      <w:pPr>
        <w:tabs>
          <w:tab w:val="num" w:pos="2880"/>
        </w:tabs>
        <w:ind w:left="2880" w:hanging="360"/>
      </w:pPr>
    </w:lvl>
    <w:lvl w:ilvl="4" w:tplc="4FEC6046" w:tentative="1">
      <w:start w:val="1"/>
      <w:numFmt w:val="lowerLetter"/>
      <w:lvlText w:val="%5."/>
      <w:lvlJc w:val="left"/>
      <w:pPr>
        <w:tabs>
          <w:tab w:val="num" w:pos="3600"/>
        </w:tabs>
        <w:ind w:left="3600" w:hanging="360"/>
      </w:pPr>
    </w:lvl>
    <w:lvl w:ilvl="5" w:tplc="B712B7D6" w:tentative="1">
      <w:start w:val="1"/>
      <w:numFmt w:val="lowerRoman"/>
      <w:lvlText w:val="%6."/>
      <w:lvlJc w:val="right"/>
      <w:pPr>
        <w:tabs>
          <w:tab w:val="num" w:pos="4320"/>
        </w:tabs>
        <w:ind w:left="4320" w:hanging="180"/>
      </w:pPr>
    </w:lvl>
    <w:lvl w:ilvl="6" w:tplc="2F7ADD90" w:tentative="1">
      <w:start w:val="1"/>
      <w:numFmt w:val="decimal"/>
      <w:lvlText w:val="%7."/>
      <w:lvlJc w:val="left"/>
      <w:pPr>
        <w:tabs>
          <w:tab w:val="num" w:pos="5040"/>
        </w:tabs>
        <w:ind w:left="5040" w:hanging="360"/>
      </w:pPr>
    </w:lvl>
    <w:lvl w:ilvl="7" w:tplc="5B264948" w:tentative="1">
      <w:start w:val="1"/>
      <w:numFmt w:val="lowerLetter"/>
      <w:lvlText w:val="%8."/>
      <w:lvlJc w:val="left"/>
      <w:pPr>
        <w:tabs>
          <w:tab w:val="num" w:pos="5760"/>
        </w:tabs>
        <w:ind w:left="5760" w:hanging="360"/>
      </w:pPr>
    </w:lvl>
    <w:lvl w:ilvl="8" w:tplc="A58ECDF0"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BB3A1728">
      <w:numFmt w:val="bullet"/>
      <w:lvlText w:val="-"/>
      <w:lvlJc w:val="left"/>
      <w:pPr>
        <w:ind w:left="720" w:hanging="360"/>
      </w:pPr>
      <w:rPr>
        <w:rFonts w:ascii="Arial" w:eastAsia="Times New Roman" w:hAnsi="Arial" w:cs="Arial" w:hint="default"/>
      </w:rPr>
    </w:lvl>
    <w:lvl w:ilvl="1" w:tplc="AFB2AA82" w:tentative="1">
      <w:start w:val="1"/>
      <w:numFmt w:val="bullet"/>
      <w:lvlText w:val="o"/>
      <w:lvlJc w:val="left"/>
      <w:pPr>
        <w:ind w:left="1440" w:hanging="360"/>
      </w:pPr>
      <w:rPr>
        <w:rFonts w:ascii="Courier New" w:hAnsi="Courier New" w:cs="Courier New" w:hint="default"/>
      </w:rPr>
    </w:lvl>
    <w:lvl w:ilvl="2" w:tplc="A8601BBA" w:tentative="1">
      <w:start w:val="1"/>
      <w:numFmt w:val="bullet"/>
      <w:lvlText w:val=""/>
      <w:lvlJc w:val="left"/>
      <w:pPr>
        <w:ind w:left="2160" w:hanging="360"/>
      </w:pPr>
      <w:rPr>
        <w:rFonts w:ascii="Wingdings" w:hAnsi="Wingdings" w:hint="default"/>
      </w:rPr>
    </w:lvl>
    <w:lvl w:ilvl="3" w:tplc="255EDF50" w:tentative="1">
      <w:start w:val="1"/>
      <w:numFmt w:val="bullet"/>
      <w:lvlText w:val=""/>
      <w:lvlJc w:val="left"/>
      <w:pPr>
        <w:ind w:left="2880" w:hanging="360"/>
      </w:pPr>
      <w:rPr>
        <w:rFonts w:ascii="Symbol" w:hAnsi="Symbol" w:hint="default"/>
      </w:rPr>
    </w:lvl>
    <w:lvl w:ilvl="4" w:tplc="8CCC0038" w:tentative="1">
      <w:start w:val="1"/>
      <w:numFmt w:val="bullet"/>
      <w:lvlText w:val="o"/>
      <w:lvlJc w:val="left"/>
      <w:pPr>
        <w:ind w:left="3600" w:hanging="360"/>
      </w:pPr>
      <w:rPr>
        <w:rFonts w:ascii="Courier New" w:hAnsi="Courier New" w:cs="Courier New" w:hint="default"/>
      </w:rPr>
    </w:lvl>
    <w:lvl w:ilvl="5" w:tplc="E5B86340" w:tentative="1">
      <w:start w:val="1"/>
      <w:numFmt w:val="bullet"/>
      <w:lvlText w:val=""/>
      <w:lvlJc w:val="left"/>
      <w:pPr>
        <w:ind w:left="4320" w:hanging="360"/>
      </w:pPr>
      <w:rPr>
        <w:rFonts w:ascii="Wingdings" w:hAnsi="Wingdings" w:hint="default"/>
      </w:rPr>
    </w:lvl>
    <w:lvl w:ilvl="6" w:tplc="E358528A" w:tentative="1">
      <w:start w:val="1"/>
      <w:numFmt w:val="bullet"/>
      <w:lvlText w:val=""/>
      <w:lvlJc w:val="left"/>
      <w:pPr>
        <w:ind w:left="5040" w:hanging="360"/>
      </w:pPr>
      <w:rPr>
        <w:rFonts w:ascii="Symbol" w:hAnsi="Symbol" w:hint="default"/>
      </w:rPr>
    </w:lvl>
    <w:lvl w:ilvl="7" w:tplc="E3B090F8" w:tentative="1">
      <w:start w:val="1"/>
      <w:numFmt w:val="bullet"/>
      <w:lvlText w:val="o"/>
      <w:lvlJc w:val="left"/>
      <w:pPr>
        <w:ind w:left="5760" w:hanging="360"/>
      </w:pPr>
      <w:rPr>
        <w:rFonts w:ascii="Courier New" w:hAnsi="Courier New" w:cs="Courier New" w:hint="default"/>
      </w:rPr>
    </w:lvl>
    <w:lvl w:ilvl="8" w:tplc="F4168BFC"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BEA42484">
      <w:start w:val="1"/>
      <w:numFmt w:val="lowerLetter"/>
      <w:lvlText w:val="%1."/>
      <w:lvlJc w:val="left"/>
      <w:pPr>
        <w:ind w:left="720" w:hanging="360"/>
      </w:pPr>
      <w:rPr>
        <w:rFonts w:hint="default"/>
      </w:rPr>
    </w:lvl>
    <w:lvl w:ilvl="1" w:tplc="306C0CB0" w:tentative="1">
      <w:start w:val="1"/>
      <w:numFmt w:val="lowerLetter"/>
      <w:lvlText w:val="%2."/>
      <w:lvlJc w:val="left"/>
      <w:pPr>
        <w:ind w:left="1440" w:hanging="360"/>
      </w:pPr>
    </w:lvl>
    <w:lvl w:ilvl="2" w:tplc="38EAC2E8" w:tentative="1">
      <w:start w:val="1"/>
      <w:numFmt w:val="lowerRoman"/>
      <w:lvlText w:val="%3."/>
      <w:lvlJc w:val="right"/>
      <w:pPr>
        <w:ind w:left="2160" w:hanging="180"/>
      </w:pPr>
    </w:lvl>
    <w:lvl w:ilvl="3" w:tplc="B3E62B72" w:tentative="1">
      <w:start w:val="1"/>
      <w:numFmt w:val="decimal"/>
      <w:lvlText w:val="%4."/>
      <w:lvlJc w:val="left"/>
      <w:pPr>
        <w:ind w:left="2880" w:hanging="360"/>
      </w:pPr>
    </w:lvl>
    <w:lvl w:ilvl="4" w:tplc="187225B8" w:tentative="1">
      <w:start w:val="1"/>
      <w:numFmt w:val="lowerLetter"/>
      <w:lvlText w:val="%5."/>
      <w:lvlJc w:val="left"/>
      <w:pPr>
        <w:ind w:left="3600" w:hanging="360"/>
      </w:pPr>
    </w:lvl>
    <w:lvl w:ilvl="5" w:tplc="5DC499B8" w:tentative="1">
      <w:start w:val="1"/>
      <w:numFmt w:val="lowerRoman"/>
      <w:lvlText w:val="%6."/>
      <w:lvlJc w:val="right"/>
      <w:pPr>
        <w:ind w:left="4320" w:hanging="180"/>
      </w:pPr>
    </w:lvl>
    <w:lvl w:ilvl="6" w:tplc="B162B28A" w:tentative="1">
      <w:start w:val="1"/>
      <w:numFmt w:val="decimal"/>
      <w:lvlText w:val="%7."/>
      <w:lvlJc w:val="left"/>
      <w:pPr>
        <w:ind w:left="5040" w:hanging="360"/>
      </w:pPr>
    </w:lvl>
    <w:lvl w:ilvl="7" w:tplc="F656F892" w:tentative="1">
      <w:start w:val="1"/>
      <w:numFmt w:val="lowerLetter"/>
      <w:lvlText w:val="%8."/>
      <w:lvlJc w:val="left"/>
      <w:pPr>
        <w:ind w:left="5760" w:hanging="360"/>
      </w:pPr>
    </w:lvl>
    <w:lvl w:ilvl="8" w:tplc="BA9EE1D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CEEE16F6">
      <w:start w:val="19"/>
      <w:numFmt w:val="bullet"/>
      <w:lvlText w:val="-"/>
      <w:lvlJc w:val="left"/>
      <w:pPr>
        <w:ind w:left="1785" w:hanging="360"/>
      </w:pPr>
      <w:rPr>
        <w:rFonts w:ascii="Arial" w:eastAsia="Times New Roman" w:hAnsi="Arial" w:cs="Arial" w:hint="default"/>
      </w:rPr>
    </w:lvl>
    <w:lvl w:ilvl="1" w:tplc="3490E942" w:tentative="1">
      <w:start w:val="1"/>
      <w:numFmt w:val="bullet"/>
      <w:lvlText w:val="o"/>
      <w:lvlJc w:val="left"/>
      <w:pPr>
        <w:ind w:left="2505" w:hanging="360"/>
      </w:pPr>
      <w:rPr>
        <w:rFonts w:ascii="Courier New" w:hAnsi="Courier New" w:cs="Courier New" w:hint="default"/>
      </w:rPr>
    </w:lvl>
    <w:lvl w:ilvl="2" w:tplc="44CCD50C" w:tentative="1">
      <w:start w:val="1"/>
      <w:numFmt w:val="bullet"/>
      <w:lvlText w:val=""/>
      <w:lvlJc w:val="left"/>
      <w:pPr>
        <w:ind w:left="3225" w:hanging="360"/>
      </w:pPr>
      <w:rPr>
        <w:rFonts w:ascii="Wingdings" w:hAnsi="Wingdings" w:hint="default"/>
      </w:rPr>
    </w:lvl>
    <w:lvl w:ilvl="3" w:tplc="A4F028A2" w:tentative="1">
      <w:start w:val="1"/>
      <w:numFmt w:val="bullet"/>
      <w:lvlText w:val=""/>
      <w:lvlJc w:val="left"/>
      <w:pPr>
        <w:ind w:left="3945" w:hanging="360"/>
      </w:pPr>
      <w:rPr>
        <w:rFonts w:ascii="Symbol" w:hAnsi="Symbol" w:hint="default"/>
      </w:rPr>
    </w:lvl>
    <w:lvl w:ilvl="4" w:tplc="45E0204E" w:tentative="1">
      <w:start w:val="1"/>
      <w:numFmt w:val="bullet"/>
      <w:lvlText w:val="o"/>
      <w:lvlJc w:val="left"/>
      <w:pPr>
        <w:ind w:left="4665" w:hanging="360"/>
      </w:pPr>
      <w:rPr>
        <w:rFonts w:ascii="Courier New" w:hAnsi="Courier New" w:cs="Courier New" w:hint="default"/>
      </w:rPr>
    </w:lvl>
    <w:lvl w:ilvl="5" w:tplc="C7B62E4A" w:tentative="1">
      <w:start w:val="1"/>
      <w:numFmt w:val="bullet"/>
      <w:lvlText w:val=""/>
      <w:lvlJc w:val="left"/>
      <w:pPr>
        <w:ind w:left="5385" w:hanging="360"/>
      </w:pPr>
      <w:rPr>
        <w:rFonts w:ascii="Wingdings" w:hAnsi="Wingdings" w:hint="default"/>
      </w:rPr>
    </w:lvl>
    <w:lvl w:ilvl="6" w:tplc="1480EE9A" w:tentative="1">
      <w:start w:val="1"/>
      <w:numFmt w:val="bullet"/>
      <w:lvlText w:val=""/>
      <w:lvlJc w:val="left"/>
      <w:pPr>
        <w:ind w:left="6105" w:hanging="360"/>
      </w:pPr>
      <w:rPr>
        <w:rFonts w:ascii="Symbol" w:hAnsi="Symbol" w:hint="default"/>
      </w:rPr>
    </w:lvl>
    <w:lvl w:ilvl="7" w:tplc="44E224C4" w:tentative="1">
      <w:start w:val="1"/>
      <w:numFmt w:val="bullet"/>
      <w:lvlText w:val="o"/>
      <w:lvlJc w:val="left"/>
      <w:pPr>
        <w:ind w:left="6825" w:hanging="360"/>
      </w:pPr>
      <w:rPr>
        <w:rFonts w:ascii="Courier New" w:hAnsi="Courier New" w:cs="Courier New" w:hint="default"/>
      </w:rPr>
    </w:lvl>
    <w:lvl w:ilvl="8" w:tplc="D41823F6"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ED903126">
      <w:numFmt w:val="bullet"/>
      <w:lvlText w:val="-"/>
      <w:lvlJc w:val="left"/>
      <w:pPr>
        <w:ind w:left="2484" w:hanging="360"/>
      </w:pPr>
      <w:rPr>
        <w:rFonts w:ascii="Arial" w:eastAsia="Times New Roman" w:hAnsi="Arial" w:cs="Arial" w:hint="default"/>
      </w:rPr>
    </w:lvl>
    <w:lvl w:ilvl="1" w:tplc="F4CA944A" w:tentative="1">
      <w:start w:val="1"/>
      <w:numFmt w:val="bullet"/>
      <w:lvlText w:val="o"/>
      <w:lvlJc w:val="left"/>
      <w:pPr>
        <w:ind w:left="3204" w:hanging="360"/>
      </w:pPr>
      <w:rPr>
        <w:rFonts w:ascii="Courier New" w:hAnsi="Courier New" w:cs="Courier New" w:hint="default"/>
      </w:rPr>
    </w:lvl>
    <w:lvl w:ilvl="2" w:tplc="5F5A6552" w:tentative="1">
      <w:start w:val="1"/>
      <w:numFmt w:val="bullet"/>
      <w:lvlText w:val=""/>
      <w:lvlJc w:val="left"/>
      <w:pPr>
        <w:ind w:left="3924" w:hanging="360"/>
      </w:pPr>
      <w:rPr>
        <w:rFonts w:ascii="Wingdings" w:hAnsi="Wingdings" w:hint="default"/>
      </w:rPr>
    </w:lvl>
    <w:lvl w:ilvl="3" w:tplc="841A66BA" w:tentative="1">
      <w:start w:val="1"/>
      <w:numFmt w:val="bullet"/>
      <w:lvlText w:val=""/>
      <w:lvlJc w:val="left"/>
      <w:pPr>
        <w:ind w:left="4644" w:hanging="360"/>
      </w:pPr>
      <w:rPr>
        <w:rFonts w:ascii="Symbol" w:hAnsi="Symbol" w:hint="default"/>
      </w:rPr>
    </w:lvl>
    <w:lvl w:ilvl="4" w:tplc="630087BC" w:tentative="1">
      <w:start w:val="1"/>
      <w:numFmt w:val="bullet"/>
      <w:lvlText w:val="o"/>
      <w:lvlJc w:val="left"/>
      <w:pPr>
        <w:ind w:left="5364" w:hanging="360"/>
      </w:pPr>
      <w:rPr>
        <w:rFonts w:ascii="Courier New" w:hAnsi="Courier New" w:cs="Courier New" w:hint="default"/>
      </w:rPr>
    </w:lvl>
    <w:lvl w:ilvl="5" w:tplc="C6124784" w:tentative="1">
      <w:start w:val="1"/>
      <w:numFmt w:val="bullet"/>
      <w:lvlText w:val=""/>
      <w:lvlJc w:val="left"/>
      <w:pPr>
        <w:ind w:left="6084" w:hanging="360"/>
      </w:pPr>
      <w:rPr>
        <w:rFonts w:ascii="Wingdings" w:hAnsi="Wingdings" w:hint="default"/>
      </w:rPr>
    </w:lvl>
    <w:lvl w:ilvl="6" w:tplc="2B0029CE" w:tentative="1">
      <w:start w:val="1"/>
      <w:numFmt w:val="bullet"/>
      <w:lvlText w:val=""/>
      <w:lvlJc w:val="left"/>
      <w:pPr>
        <w:ind w:left="6804" w:hanging="360"/>
      </w:pPr>
      <w:rPr>
        <w:rFonts w:ascii="Symbol" w:hAnsi="Symbol" w:hint="default"/>
      </w:rPr>
    </w:lvl>
    <w:lvl w:ilvl="7" w:tplc="3F4C9E2E" w:tentative="1">
      <w:start w:val="1"/>
      <w:numFmt w:val="bullet"/>
      <w:lvlText w:val="o"/>
      <w:lvlJc w:val="left"/>
      <w:pPr>
        <w:ind w:left="7524" w:hanging="360"/>
      </w:pPr>
      <w:rPr>
        <w:rFonts w:ascii="Courier New" w:hAnsi="Courier New" w:cs="Courier New" w:hint="default"/>
      </w:rPr>
    </w:lvl>
    <w:lvl w:ilvl="8" w:tplc="DEAAD93C" w:tentative="1">
      <w:start w:val="1"/>
      <w:numFmt w:val="bullet"/>
      <w:lvlText w:val=""/>
      <w:lvlJc w:val="left"/>
      <w:pPr>
        <w:ind w:left="8244" w:hanging="360"/>
      </w:pPr>
      <w:rPr>
        <w:rFonts w:ascii="Wingdings" w:hAnsi="Wingdings" w:hint="default"/>
      </w:rPr>
    </w:lvl>
  </w:abstractNum>
  <w:num w:numId="1" w16cid:durableId="864320837">
    <w:abstractNumId w:val="1"/>
  </w:num>
  <w:num w:numId="2" w16cid:durableId="1177381071">
    <w:abstractNumId w:val="3"/>
  </w:num>
  <w:num w:numId="3" w16cid:durableId="25641753">
    <w:abstractNumId w:val="0"/>
  </w:num>
  <w:num w:numId="4" w16cid:durableId="94257488">
    <w:abstractNumId w:val="4"/>
  </w:num>
  <w:num w:numId="5" w16cid:durableId="809900349">
    <w:abstractNumId w:val="5"/>
  </w:num>
  <w:num w:numId="6" w16cid:durableId="17238649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608"/>
    <w:rsid w:val="00363752"/>
    <w:rsid w:val="00582608"/>
    <w:rsid w:val="00965FBE"/>
    <w:rsid w:val="00B36B5E"/>
    <w:rsid w:val="00D73323"/>
    <w:rsid w:val="00F7031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8A8784"/>
  <w15:docId w15:val="{A2C4AFF1-74EA-4B00-9158-9EC193D89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B36B5E"/>
    <w:rPr>
      <w:color w:val="0000FF" w:themeColor="hyperlink"/>
      <w:u w:val="single"/>
    </w:rPr>
  </w:style>
  <w:style w:type="character" w:styleId="NichtaufgelsteErwhnung">
    <w:name w:val="Unresolved Mention"/>
    <w:basedOn w:val="Absatz-Standardschriftart"/>
    <w:uiPriority w:val="99"/>
    <w:rsid w:val="00B36B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137/04778fc14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F31550" w:rsidRDefault="00F31550"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F31550" w:rsidRDefault="00F31550"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F31550" w:rsidRDefault="00F31550"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550"/>
    <w:rsid w:val="00476ED5"/>
    <w:rsid w:val="00D73323"/>
    <w:rsid w:val="00F31550"/>
    <w:rsid w:val="00F7031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3251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Andreas Wingerter</cp:lastModifiedBy>
  <cp:revision>38</cp:revision>
  <cp:lastPrinted>2007-12-18T13:58:00Z</cp:lastPrinted>
  <dcterms:created xsi:type="dcterms:W3CDTF">2023-11-30T15:08:00Z</dcterms:created>
  <dcterms:modified xsi:type="dcterms:W3CDTF">2026-04-28T05:49:00Z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